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E4" w:rsidRDefault="00622EE4" w:rsidP="000C7A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Урок 25                                                                                      Дата__________      </w:t>
      </w:r>
    </w:p>
    <w:p w:rsidR="00622EE4" w:rsidRDefault="00622EE4" w:rsidP="000C7A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Правознавство. Практичний курс                                         9 клас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D0D30">
        <w:rPr>
          <w:b/>
          <w:sz w:val="28"/>
          <w:szCs w:val="28"/>
          <w:lang w:val="uk-UA"/>
        </w:rPr>
        <w:t>Тема:</w:t>
      </w:r>
      <w:r w:rsidRPr="00622EE4">
        <w:rPr>
          <w:rFonts w:ascii="Arial" w:hAnsi="Arial"/>
          <w:b/>
          <w:bCs/>
          <w:color w:val="000000"/>
          <w:sz w:val="18"/>
          <w:szCs w:val="18"/>
          <w:lang w:val="uk-UA" w:eastAsia="en-US"/>
        </w:rPr>
        <w:t xml:space="preserve"> </w:t>
      </w:r>
      <w:r w:rsidRPr="00622EE4">
        <w:rPr>
          <w:bCs/>
          <w:color w:val="000000"/>
          <w:sz w:val="28"/>
          <w:szCs w:val="28"/>
          <w:lang w:val="uk-UA" w:eastAsia="en-US"/>
        </w:rPr>
        <w:t>Права неповнолітніх у трудових відносинах</w:t>
      </w:r>
    </w:p>
    <w:p w:rsidR="00622EE4" w:rsidRDefault="00622EE4" w:rsidP="000C7AA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 w:eastAsia="en-US"/>
        </w:rPr>
      </w:pPr>
      <w:r w:rsidRPr="00622EE4">
        <w:rPr>
          <w:b/>
          <w:bCs/>
          <w:color w:val="000000"/>
          <w:sz w:val="28"/>
          <w:szCs w:val="28"/>
          <w:lang w:val="uk-UA" w:eastAsia="en-US"/>
        </w:rPr>
        <w:t xml:space="preserve">Мета: </w:t>
      </w:r>
    </w:p>
    <w:p w:rsidR="00622EE4" w:rsidRPr="00622EE4" w:rsidRDefault="00622EE4" w:rsidP="000C7AA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 xml:space="preserve">ознайомити учнів з трудовими правами неповнолітніх; навчити складати резюме, заяву про прийом і звільнення з роботи; </w:t>
      </w:r>
    </w:p>
    <w:p w:rsidR="00622EE4" w:rsidRPr="00622EE4" w:rsidRDefault="00622EE4" w:rsidP="000C7AA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навчити аналізувати та застосовувати на прак</w:t>
      </w:r>
      <w:r w:rsidRPr="00622EE4">
        <w:rPr>
          <w:color w:val="000000"/>
          <w:sz w:val="28"/>
          <w:szCs w:val="28"/>
          <w:lang w:val="uk-UA" w:eastAsia="en-US"/>
        </w:rPr>
        <w:softHyphen/>
        <w:t xml:space="preserve">тиці законодавство про працю неповнолітніх; </w:t>
      </w:r>
    </w:p>
    <w:p w:rsidR="00622EE4" w:rsidRPr="00622EE4" w:rsidRDefault="00622EE4" w:rsidP="000C7AA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виховувати повагу та шанобливе становлення до суспільно корисної праці, активну громадянську позицію.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b/>
          <w:bCs/>
          <w:color w:val="000000"/>
          <w:sz w:val="28"/>
          <w:szCs w:val="28"/>
          <w:lang w:val="uk-UA" w:eastAsia="en-US"/>
        </w:rPr>
        <w:t>Обладнання й матеріали</w:t>
      </w:r>
      <w:r>
        <w:rPr>
          <w:b/>
          <w:bCs/>
          <w:color w:val="000000"/>
          <w:sz w:val="28"/>
          <w:szCs w:val="28"/>
          <w:lang w:val="uk-UA" w:eastAsia="en-US"/>
        </w:rPr>
        <w:t>:</w:t>
      </w:r>
      <w:r w:rsidRPr="00622EE4">
        <w:rPr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622EE4">
        <w:rPr>
          <w:color w:val="000000"/>
          <w:sz w:val="28"/>
          <w:szCs w:val="28"/>
          <w:lang w:val="uk-UA" w:eastAsia="en-US"/>
        </w:rPr>
        <w:t>Конституція України, Кодекс законів про працю України, Закони України «Про охорону праці» від 14.10.1992р., «Про  оплату  праці»  від 24.03.1995р.,   «Про  відпуст</w:t>
      </w:r>
      <w:r w:rsidRPr="00622EE4">
        <w:rPr>
          <w:color w:val="000000"/>
          <w:sz w:val="28"/>
          <w:szCs w:val="28"/>
          <w:lang w:val="uk-UA" w:eastAsia="en-US"/>
        </w:rPr>
        <w:softHyphen/>
        <w:t>ки»   від   15.11.1996р.,   «Про   зайнятість   населення» від 01.03,1991 р., картки для виконання завдань.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b/>
          <w:color w:val="000000"/>
          <w:sz w:val="28"/>
          <w:szCs w:val="28"/>
          <w:lang w:val="uk-UA" w:eastAsia="en-US"/>
        </w:rPr>
        <w:t>Базові поняття</w:t>
      </w:r>
      <w:r w:rsidRPr="00622EE4">
        <w:rPr>
          <w:b/>
          <w:bCs/>
          <w:color w:val="000000"/>
          <w:sz w:val="28"/>
          <w:szCs w:val="28"/>
          <w:lang w:val="uk-UA" w:eastAsia="en-US"/>
        </w:rPr>
        <w:t xml:space="preserve"> й </w:t>
      </w:r>
      <w:r w:rsidRPr="00622EE4">
        <w:rPr>
          <w:b/>
          <w:color w:val="000000"/>
          <w:sz w:val="28"/>
          <w:szCs w:val="28"/>
          <w:lang w:val="uk-UA" w:eastAsia="en-US"/>
        </w:rPr>
        <w:t>терміни:</w:t>
      </w:r>
      <w:r w:rsidRPr="00622EE4">
        <w:rPr>
          <w:color w:val="000000"/>
          <w:sz w:val="28"/>
          <w:szCs w:val="28"/>
          <w:lang w:val="uk-UA" w:eastAsia="en-US"/>
        </w:rPr>
        <w:t xml:space="preserve">трудовий договір. 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b/>
          <w:color w:val="000000"/>
          <w:sz w:val="28"/>
          <w:szCs w:val="28"/>
          <w:lang w:val="uk-UA" w:eastAsia="en-US"/>
        </w:rPr>
        <w:t>Тип уроку:</w:t>
      </w:r>
      <w:r w:rsidRPr="00622EE4">
        <w:rPr>
          <w:color w:val="000000"/>
          <w:sz w:val="28"/>
          <w:szCs w:val="28"/>
          <w:lang w:val="uk-UA" w:eastAsia="en-US"/>
        </w:rPr>
        <w:t xml:space="preserve"> комбінований.</w:t>
      </w:r>
    </w:p>
    <w:p w:rsidR="00622EE4" w:rsidRDefault="00622EE4" w:rsidP="000C7AA8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 w:eastAsia="en-US"/>
        </w:rPr>
      </w:pPr>
    </w:p>
    <w:p w:rsidR="00622EE4" w:rsidRDefault="00622EE4" w:rsidP="000C7AA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 w:eastAsia="en-US"/>
        </w:rPr>
      </w:pPr>
      <w:r w:rsidRPr="00622EE4">
        <w:rPr>
          <w:b/>
          <w:color w:val="000000"/>
          <w:sz w:val="28"/>
          <w:szCs w:val="28"/>
          <w:lang w:val="uk-UA" w:eastAsia="en-US"/>
        </w:rPr>
        <w:t>Хід уроку</w:t>
      </w:r>
    </w:p>
    <w:p w:rsidR="000C7AA8" w:rsidRPr="00622EE4" w:rsidRDefault="000C7AA8" w:rsidP="000C7AA8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b/>
          <w:bCs/>
          <w:color w:val="000000"/>
          <w:sz w:val="28"/>
          <w:szCs w:val="28"/>
          <w:lang w:val="uk-UA" w:eastAsia="en-US"/>
        </w:rPr>
        <w:t>І.    Організаційний етап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 xml:space="preserve">►  </w:t>
      </w:r>
      <w:r w:rsidRPr="00622EE4">
        <w:rPr>
          <w:b/>
          <w:i/>
          <w:iCs/>
          <w:color w:val="000000"/>
          <w:sz w:val="28"/>
          <w:szCs w:val="28"/>
          <w:lang w:val="uk-UA" w:eastAsia="en-US"/>
        </w:rPr>
        <w:t>Перевірка домашнього завдання</w:t>
      </w:r>
    </w:p>
    <w:p w:rsidR="00622EE4" w:rsidRPr="000C7AA8" w:rsidRDefault="00622EE4" w:rsidP="000C7AA8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993" w:hanging="426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Дайте визначення поняттям: трудовий договір, заробітна плата, трудова книжка.</w:t>
      </w:r>
    </w:p>
    <w:p w:rsidR="00622EE4" w:rsidRPr="000C7AA8" w:rsidRDefault="00622EE4" w:rsidP="000C7AA8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993" w:hanging="426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Учні (за бажанням або викликані вчителем) зачитують відповіді на творче завдання, виконане вдома.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II</w:t>
      </w:r>
      <w:r w:rsidRPr="00622EE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.   </w:t>
      </w:r>
      <w:r w:rsidRPr="00622EE4">
        <w:rPr>
          <w:b/>
          <w:bCs/>
          <w:color w:val="000000"/>
          <w:sz w:val="28"/>
          <w:szCs w:val="28"/>
          <w:lang w:val="uk-UA" w:eastAsia="en-US"/>
        </w:rPr>
        <w:t>Актуалізація опорних знань і мотивація навчальної діяльності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Учитель пропонує учням поміркувати над запитанням: «Як закон , помагає реалізувати право на працю?».</w:t>
      </w:r>
    </w:p>
    <w:p w:rsidR="000C7AA8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 w:eastAsia="en-US"/>
        </w:rPr>
      </w:pPr>
      <w:r>
        <w:rPr>
          <w:b/>
          <w:bCs/>
          <w:color w:val="000000"/>
          <w:sz w:val="28"/>
          <w:szCs w:val="28"/>
          <w:lang w:val="uk-UA" w:eastAsia="en-US"/>
        </w:rPr>
        <w:t>ІІІ</w:t>
      </w:r>
      <w:r w:rsidRPr="00622EE4">
        <w:rPr>
          <w:b/>
          <w:bCs/>
          <w:color w:val="000000"/>
          <w:sz w:val="28"/>
          <w:szCs w:val="28"/>
          <w:lang w:val="uk-UA" w:eastAsia="en-US"/>
        </w:rPr>
        <w:t xml:space="preserve">. Вивчення нового матеріалу </w:t>
      </w:r>
    </w:p>
    <w:p w:rsidR="000C7AA8" w:rsidRDefault="000C7AA8" w:rsidP="000C7AA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 w:eastAsia="en-US"/>
        </w:rPr>
      </w:pPr>
      <w:r>
        <w:rPr>
          <w:b/>
          <w:bCs/>
          <w:color w:val="000000"/>
          <w:sz w:val="28"/>
          <w:szCs w:val="28"/>
          <w:lang w:val="uk-UA" w:eastAsia="en-US"/>
        </w:rPr>
        <w:t>План</w:t>
      </w:r>
    </w:p>
    <w:p w:rsidR="000C7AA8" w:rsidRPr="000C7AA8" w:rsidRDefault="000C7AA8" w:rsidP="000C7AA8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i/>
          <w:iCs/>
          <w:color w:val="000000"/>
          <w:sz w:val="28"/>
          <w:szCs w:val="28"/>
          <w:lang w:val="uk-UA" w:eastAsia="en-US"/>
        </w:rPr>
        <w:t>Законодавство про працю неповнолітніх.</w:t>
      </w:r>
    </w:p>
    <w:p w:rsidR="000C7AA8" w:rsidRPr="000C7AA8" w:rsidRDefault="000C7AA8" w:rsidP="000C7AA8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i/>
          <w:iCs/>
          <w:color w:val="000000"/>
          <w:sz w:val="28"/>
          <w:szCs w:val="28"/>
          <w:lang w:val="uk-UA" w:eastAsia="en-US"/>
        </w:rPr>
        <w:t>Особливості праці неповнолітніх.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 xml:space="preserve">►   </w:t>
      </w:r>
      <w:r w:rsidRPr="000C7AA8">
        <w:rPr>
          <w:b/>
          <w:i/>
          <w:iCs/>
          <w:color w:val="000000"/>
          <w:sz w:val="28"/>
          <w:szCs w:val="28"/>
          <w:lang w:val="uk-UA" w:eastAsia="en-US"/>
        </w:rPr>
        <w:t>Розповідь учителя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Праця людини, її результати завжди цінувалися в суспільстві, визна</w:t>
      </w:r>
      <w:r w:rsidRPr="00622EE4">
        <w:rPr>
          <w:color w:val="000000"/>
          <w:sz w:val="28"/>
          <w:szCs w:val="28"/>
          <w:lang w:val="uk-UA" w:eastAsia="en-US"/>
        </w:rPr>
        <w:softHyphen/>
        <w:t>чали в ньому становище людини.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Підлітки мають можливість набути професійних навичок, адаптува</w:t>
      </w:r>
      <w:r w:rsidRPr="00622EE4">
        <w:rPr>
          <w:color w:val="000000"/>
          <w:sz w:val="28"/>
          <w:szCs w:val="28"/>
          <w:lang w:val="uk-UA" w:eastAsia="en-US"/>
        </w:rPr>
        <w:softHyphen/>
        <w:t>тися до трудової діяльності, зробити для себе правильний вибір щодо май</w:t>
      </w:r>
      <w:r w:rsidRPr="00622EE4">
        <w:rPr>
          <w:color w:val="000000"/>
          <w:sz w:val="28"/>
          <w:szCs w:val="28"/>
          <w:lang w:val="uk-UA" w:eastAsia="en-US"/>
        </w:rPr>
        <w:softHyphen/>
        <w:t>бутньої професії.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Залучення до праці є джерелом задоволення матеріальних і духовних потреб підлітків.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i/>
          <w:color w:val="000000"/>
          <w:sz w:val="28"/>
          <w:szCs w:val="28"/>
          <w:lang w:val="uk-UA" w:eastAsia="en-US"/>
        </w:rPr>
        <w:t>1.</w:t>
      </w:r>
      <w:r>
        <w:rPr>
          <w:color w:val="000000"/>
          <w:sz w:val="28"/>
          <w:szCs w:val="28"/>
          <w:lang w:val="uk-UA" w:eastAsia="en-US"/>
        </w:rPr>
        <w:t xml:space="preserve"> </w:t>
      </w:r>
      <w:r w:rsidRPr="00622EE4">
        <w:rPr>
          <w:i/>
          <w:iCs/>
          <w:color w:val="000000"/>
          <w:sz w:val="28"/>
          <w:szCs w:val="28"/>
          <w:lang w:val="uk-UA" w:eastAsia="en-US"/>
        </w:rPr>
        <w:t>Законодавство про працю неповнолітніх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У законодавстві про працю зазначено, що діти не можуть працювати нарівні з дорослими. Особи, які не досягли 18 років, користуються піль</w:t>
      </w:r>
      <w:r w:rsidRPr="00622EE4">
        <w:rPr>
          <w:color w:val="000000"/>
          <w:sz w:val="28"/>
          <w:szCs w:val="28"/>
          <w:lang w:val="uk-UA" w:eastAsia="en-US"/>
        </w:rPr>
        <w:softHyphen/>
        <w:t>гами, що встановлені законодавством України стосовно охорони праці, робочого часу та деяких інших умов праці. Учні шкіл можуть працювати у вільний від навчання час після досягнення ними 15-річного віку за зго</w:t>
      </w:r>
      <w:r w:rsidRPr="00622EE4">
        <w:rPr>
          <w:color w:val="000000"/>
          <w:sz w:val="28"/>
          <w:szCs w:val="28"/>
          <w:lang w:val="uk-UA" w:eastAsia="en-US"/>
        </w:rPr>
        <w:softHyphen/>
        <w:t>дою одного з батьків або особи, що їх замінює, за умови, що робота не за</w:t>
      </w:r>
      <w:r w:rsidRPr="00622EE4">
        <w:rPr>
          <w:color w:val="000000"/>
          <w:sz w:val="28"/>
          <w:szCs w:val="28"/>
          <w:lang w:val="uk-UA" w:eastAsia="en-US"/>
        </w:rPr>
        <w:softHyphen/>
        <w:t>вдає шкоди здоров'ю підлітка.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lastRenderedPageBreak/>
        <w:t>Допускається також прийом на роботу осіб, які досягли 14-річного віку, за дотримання умов, наведених у частині 3 ст. 188 Кодексу законів про працю:</w:t>
      </w:r>
    </w:p>
    <w:p w:rsidR="00622EE4" w:rsidRPr="000C7AA8" w:rsidRDefault="00622EE4" w:rsidP="000C7AA8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неповнолітні повинні бути учнями;</w:t>
      </w:r>
    </w:p>
    <w:p w:rsidR="00622EE4" w:rsidRPr="000C7AA8" w:rsidRDefault="00622EE4" w:rsidP="000C7AA8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виконувана робота не повинна завдавати шкоди здоров'ю;</w:t>
      </w:r>
    </w:p>
    <w:p w:rsidR="00622EE4" w:rsidRPr="000C7AA8" w:rsidRDefault="00622EE4" w:rsidP="000C7AA8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робота не повинна негативно впливати на процес навчання, вона має виконуватися у вільний від навчання час;</w:t>
      </w:r>
    </w:p>
    <w:p w:rsidR="00622EE4" w:rsidRPr="000C7AA8" w:rsidRDefault="00622EE4" w:rsidP="000C7AA8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має бути згода одного з батьків або осіб, які їх замінюють (опікунів).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Осіб, що не досягли 18 років, приймають на роботу т</w:t>
      </w:r>
      <w:r>
        <w:rPr>
          <w:color w:val="000000"/>
          <w:sz w:val="28"/>
          <w:szCs w:val="28"/>
          <w:lang w:val="uk-UA" w:eastAsia="en-US"/>
        </w:rPr>
        <w:t>ільки після по</w:t>
      </w:r>
      <w:r>
        <w:rPr>
          <w:color w:val="000000"/>
          <w:sz w:val="28"/>
          <w:szCs w:val="28"/>
          <w:lang w:val="uk-UA" w:eastAsia="en-US"/>
        </w:rPr>
        <w:softHyphen/>
        <w:t>переднього медич</w:t>
      </w:r>
      <w:r w:rsidRPr="00622EE4">
        <w:rPr>
          <w:color w:val="000000"/>
          <w:sz w:val="28"/>
          <w:szCs w:val="28"/>
          <w:lang w:val="uk-UA" w:eastAsia="en-US"/>
        </w:rPr>
        <w:t>ного огляду. У подальшому неповнолітні працівники що</w:t>
      </w:r>
      <w:r w:rsidRPr="00622EE4">
        <w:rPr>
          <w:color w:val="000000"/>
          <w:sz w:val="28"/>
          <w:szCs w:val="28"/>
          <w:lang w:val="uk-UA" w:eastAsia="en-US"/>
        </w:rPr>
        <w:softHyphen/>
        <w:t>річно проходять обов'язковий медичний огляд, доки їм не виповниться 21 рік.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i/>
          <w:iCs/>
          <w:color w:val="000000"/>
          <w:sz w:val="28"/>
          <w:szCs w:val="28"/>
          <w:lang w:val="uk-UA" w:eastAsia="en-US"/>
        </w:rPr>
        <w:t xml:space="preserve">2. </w:t>
      </w:r>
      <w:r w:rsidRPr="00622EE4">
        <w:rPr>
          <w:i/>
          <w:iCs/>
          <w:color w:val="000000"/>
          <w:sz w:val="28"/>
          <w:szCs w:val="28"/>
          <w:lang w:val="uk-UA" w:eastAsia="en-US"/>
        </w:rPr>
        <w:t xml:space="preserve"> Особливості праці неповнолітніх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Неповнолітні, тобто особи, які не досягли вісімнадцяти років, у тру</w:t>
      </w:r>
      <w:r w:rsidRPr="00622EE4">
        <w:rPr>
          <w:color w:val="000000"/>
          <w:sz w:val="28"/>
          <w:szCs w:val="28"/>
          <w:lang w:val="uk-UA" w:eastAsia="en-US"/>
        </w:rPr>
        <w:softHyphen/>
        <w:t>дових правовідносинах прирівнюються у правах до повнолітніх, а в галузі охорони праці, робочого часу, відпусток та деяких інших умов праці ко</w:t>
      </w:r>
      <w:r w:rsidRPr="00622EE4">
        <w:rPr>
          <w:color w:val="000000"/>
          <w:sz w:val="28"/>
          <w:szCs w:val="28"/>
          <w:lang w:val="uk-UA" w:eastAsia="en-US"/>
        </w:rPr>
        <w:softHyphen/>
        <w:t>ристуються пільгами, установленими законодавством України.</w:t>
      </w:r>
    </w:p>
    <w:p w:rsidR="003C73B6" w:rsidRDefault="00622EE4" w:rsidP="000C7AA8">
      <w:pPr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Для неповнолітніх установлені граничні норми підняття та переміщен</w:t>
      </w:r>
      <w:r w:rsidRPr="00622EE4">
        <w:rPr>
          <w:color w:val="000000"/>
          <w:sz w:val="28"/>
          <w:szCs w:val="28"/>
          <w:lang w:val="uk-UA" w:eastAsia="en-US"/>
        </w:rPr>
        <w:softHyphen/>
        <w:t>ня вантажів. Наприклад, 16-річному юнакові не можна піднімати вантаж масою понад 12 кг. Перелік таких робіт затверджений наказом Міністер</w:t>
      </w:r>
      <w:r w:rsidRPr="00622EE4">
        <w:rPr>
          <w:color w:val="000000"/>
          <w:sz w:val="28"/>
          <w:szCs w:val="28"/>
          <w:lang w:val="uk-UA" w:eastAsia="en-US"/>
        </w:rPr>
        <w:softHyphen/>
        <w:t>ства охорони здоров'я України від 31.03.1994р. №46.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Законодавством установлено скороч</w:t>
      </w:r>
      <w:r>
        <w:rPr>
          <w:color w:val="000000"/>
          <w:sz w:val="28"/>
          <w:szCs w:val="28"/>
          <w:lang w:val="uk-UA" w:eastAsia="en-US"/>
        </w:rPr>
        <w:t xml:space="preserve">ений робочий час для неповнолітніх </w:t>
      </w:r>
      <w:r w:rsidRPr="00622EE4">
        <w:rPr>
          <w:color w:val="000000"/>
          <w:sz w:val="28"/>
          <w:szCs w:val="28"/>
          <w:lang w:val="uk-UA" w:eastAsia="en-US"/>
        </w:rPr>
        <w:t>працівників:</w:t>
      </w:r>
    </w:p>
    <w:tbl>
      <w:tblPr>
        <w:tblW w:w="103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48"/>
        <w:gridCol w:w="4563"/>
        <w:gridCol w:w="4265"/>
      </w:tblGrid>
      <w:tr w:rsidR="00622EE4" w:rsidRPr="00622EE4" w:rsidTr="00622EE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EE4" w:rsidRPr="00622EE4" w:rsidRDefault="00622EE4" w:rsidP="00622E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22EE4">
              <w:rPr>
                <w:b/>
                <w:color w:val="000000"/>
                <w:sz w:val="28"/>
                <w:szCs w:val="28"/>
                <w:lang w:val="uk-UA" w:eastAsia="en-US"/>
              </w:rPr>
              <w:t>Вік, років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EE4" w:rsidRPr="00622EE4" w:rsidRDefault="00622EE4" w:rsidP="00622E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22EE4">
              <w:rPr>
                <w:b/>
                <w:color w:val="000000"/>
                <w:sz w:val="28"/>
                <w:szCs w:val="28"/>
                <w:lang w:val="uk-UA" w:eastAsia="en-US"/>
              </w:rPr>
              <w:t>Норми робочого часу під час канікул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2EE4" w:rsidRPr="00622EE4" w:rsidRDefault="00622EE4" w:rsidP="00622EE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22EE4">
              <w:rPr>
                <w:b/>
                <w:color w:val="000000"/>
                <w:sz w:val="28"/>
                <w:szCs w:val="28"/>
                <w:lang w:val="uk-UA" w:eastAsia="en-US"/>
              </w:rPr>
              <w:t>Норми робочого часу під час навчання</w:t>
            </w:r>
          </w:p>
        </w:tc>
      </w:tr>
      <w:tr w:rsidR="00622EE4" w:rsidRPr="00622EE4" w:rsidTr="00622EE4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EE4" w:rsidRPr="00622EE4" w:rsidRDefault="00622EE4" w:rsidP="00622EE4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22EE4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15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EE4" w:rsidRPr="00622EE4" w:rsidRDefault="00622EE4" w:rsidP="00622EE4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22EE4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24 </w:t>
            </w:r>
            <w:r w:rsidRPr="00622EE4">
              <w:rPr>
                <w:color w:val="000000"/>
                <w:sz w:val="28"/>
                <w:szCs w:val="28"/>
                <w:lang w:val="uk-UA" w:eastAsia="en-US"/>
              </w:rPr>
              <w:t>год на тиждень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EE4" w:rsidRPr="00622EE4" w:rsidRDefault="00622EE4" w:rsidP="00622EE4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22EE4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12 </w:t>
            </w:r>
            <w:r w:rsidRPr="00622EE4">
              <w:rPr>
                <w:color w:val="000000"/>
                <w:sz w:val="28"/>
                <w:szCs w:val="28"/>
                <w:lang w:val="uk-UA" w:eastAsia="en-US"/>
              </w:rPr>
              <w:t>год на тиждень</w:t>
            </w:r>
          </w:p>
        </w:tc>
      </w:tr>
      <w:tr w:rsidR="00622EE4" w:rsidRPr="00622EE4" w:rsidTr="00622EE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EE4" w:rsidRPr="00622EE4" w:rsidRDefault="00622EE4" w:rsidP="00622EE4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22EE4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16</w:t>
            </w:r>
            <w:r w:rsidRPr="00622EE4">
              <w:rPr>
                <w:color w:val="000000"/>
                <w:sz w:val="28"/>
                <w:szCs w:val="28"/>
                <w:lang w:val="uk-UA" w:eastAsia="en-US"/>
              </w:rPr>
              <w:t>—18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EE4" w:rsidRPr="00622EE4" w:rsidRDefault="00622EE4" w:rsidP="00622EE4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22EE4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36 </w:t>
            </w:r>
            <w:r w:rsidRPr="00622EE4">
              <w:rPr>
                <w:color w:val="000000"/>
                <w:sz w:val="28"/>
                <w:szCs w:val="28"/>
                <w:lang w:val="uk-UA" w:eastAsia="en-US"/>
              </w:rPr>
              <w:t>год на тиждень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EE4" w:rsidRPr="00622EE4" w:rsidRDefault="00622EE4" w:rsidP="00622EE4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22EE4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18 </w:t>
            </w:r>
            <w:r w:rsidRPr="00622EE4">
              <w:rPr>
                <w:color w:val="000000"/>
                <w:sz w:val="28"/>
                <w:szCs w:val="28"/>
                <w:lang w:val="uk-UA" w:eastAsia="en-US"/>
              </w:rPr>
              <w:t>год на тиждень</w:t>
            </w:r>
          </w:p>
        </w:tc>
      </w:tr>
    </w:tbl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Незважаючи на скорочений робочий час, заробітна плата працівникам молодше ніж 18 років виплачується у такому ж розмірі, як і дорослим пра</w:t>
      </w:r>
      <w:r w:rsidRPr="00622EE4">
        <w:rPr>
          <w:color w:val="000000"/>
          <w:sz w:val="28"/>
          <w:szCs w:val="28"/>
          <w:lang w:val="uk-UA" w:eastAsia="en-US"/>
        </w:rPr>
        <w:softHyphen/>
        <w:t>цівникам відповідних категорій, які працюють повний робочий день.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Щорічна основна відпустка для неповнолітніх (тривалістю 31 кален</w:t>
      </w:r>
      <w:r w:rsidRPr="00622EE4">
        <w:rPr>
          <w:color w:val="000000"/>
          <w:sz w:val="28"/>
          <w:szCs w:val="28"/>
          <w:lang w:val="uk-UA" w:eastAsia="en-US"/>
        </w:rPr>
        <w:softHyphen/>
        <w:t>дарний день) надається у зручний для них час. Конкретна дата початку відпустки повинна бути відома неповнолітньому працівникові не пізніше ніж за два тижні до початку відпустки.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Для неповнолітніх установлено особливий порядок звільнення.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Окрім того, законодавством України у галузі охорони праці встановлено такі норми щодо застосування праці неповнолітніх:</w:t>
      </w:r>
    </w:p>
    <w:p w:rsidR="00622EE4" w:rsidRPr="000C7AA8" w:rsidRDefault="00622EE4" w:rsidP="000C7AA8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заборонено використовувати осіб, яким не виповнилося 18 років, на важких роботах, роботах із шкідливими або небезпечними умо</w:t>
      </w:r>
      <w:r w:rsidRPr="000C7AA8">
        <w:rPr>
          <w:color w:val="000000"/>
          <w:sz w:val="28"/>
          <w:szCs w:val="28"/>
          <w:lang w:val="uk-UA" w:eastAsia="en-US"/>
        </w:rPr>
        <w:softHyphen/>
        <w:t>вами праці, а також на підземних роботах;</w:t>
      </w:r>
    </w:p>
    <w:p w:rsidR="00622EE4" w:rsidRPr="000C7AA8" w:rsidRDefault="00622EE4" w:rsidP="000C7AA8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забороняється приймати неповнолітніх на роботу за сумісництвом;</w:t>
      </w:r>
    </w:p>
    <w:p w:rsidR="00622EE4" w:rsidRPr="000C7AA8" w:rsidRDefault="00622EE4" w:rsidP="000C7AA8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забороняється залучати неповнолітніх працівників до нічних, надурочних робіт і робіт у вихідні дні;</w:t>
      </w:r>
    </w:p>
    <w:p w:rsidR="00622EE4" w:rsidRPr="000C7AA8" w:rsidRDefault="00622EE4" w:rsidP="000C7AA8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для неповнолітніх установлюється скорочений робочий день;</w:t>
      </w:r>
    </w:p>
    <w:p w:rsidR="00622EE4" w:rsidRPr="000C7AA8" w:rsidRDefault="00622EE4" w:rsidP="000C7AA8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оплата учнів, що працюють у вільний від навчання час, здійснюєть</w:t>
      </w:r>
      <w:r w:rsidRPr="000C7AA8">
        <w:rPr>
          <w:color w:val="000000"/>
          <w:sz w:val="28"/>
          <w:szCs w:val="28"/>
          <w:lang w:val="uk-UA" w:eastAsia="en-US"/>
        </w:rPr>
        <w:softHyphen/>
        <w:t xml:space="preserve">ся пропорційно відпрацьованому часу або залежно від виробітку;   </w:t>
      </w:r>
    </w:p>
    <w:p w:rsidR="00622EE4" w:rsidRPr="000C7AA8" w:rsidRDefault="00622EE4" w:rsidP="000C7AA8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lastRenderedPageBreak/>
        <w:t>відпустки за перший рік роботи неповнолітнім працівникам нада</w:t>
      </w:r>
      <w:r w:rsidRPr="000C7AA8">
        <w:rPr>
          <w:color w:val="000000"/>
          <w:sz w:val="28"/>
          <w:szCs w:val="28"/>
          <w:lang w:val="uk-UA" w:eastAsia="en-US"/>
        </w:rPr>
        <w:softHyphen/>
        <w:t>ються за їх заявою і до закінчення 6-ти місяців безперервної роботи на такому підприємстві;</w:t>
      </w:r>
    </w:p>
    <w:p w:rsidR="00622EE4" w:rsidRPr="000C7AA8" w:rsidRDefault="00622EE4" w:rsidP="000C7AA8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звільнення працівника молодше 18-ти років з ініціативи власника допускається тільки за згодою районної (міської) комісії у справах; неповнолітніх;</w:t>
      </w:r>
    </w:p>
    <w:p w:rsidR="00622EE4" w:rsidRPr="000C7AA8" w:rsidRDefault="00622EE4" w:rsidP="000C7AA8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батьки, усиновителі, піклувальники неповнолітнього, а також державні органи та службові особи, на яких покладено нагляд і контроль за додержанням законодавства про працю, мають право вимагати розірвання трудового договору з неповнолітнім, у тому числі й строкового, коли продовження його чинності загрожує здоров'ю неповнолітнього або порушує його законні інтереси.</w:t>
      </w:r>
    </w:p>
    <w:p w:rsidR="000C7AA8" w:rsidRPr="000C7AA8" w:rsidRDefault="000C7AA8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7AA8">
        <w:rPr>
          <w:b/>
          <w:bCs/>
          <w:color w:val="000000"/>
          <w:sz w:val="28"/>
          <w:szCs w:val="28"/>
          <w:lang w:val="uk-UA"/>
        </w:rPr>
        <w:t>ДЕ ЗАЗВИЧАЙ ПРАЦЮЮТЬ ПІДЛІТКИ?</w:t>
      </w:r>
    </w:p>
    <w:p w:rsidR="000C7AA8" w:rsidRPr="000C7AA8" w:rsidRDefault="000C7AA8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7AA8">
        <w:rPr>
          <w:color w:val="000000"/>
          <w:sz w:val="28"/>
          <w:szCs w:val="28"/>
          <w:lang w:val="uk-UA"/>
        </w:rPr>
        <w:t>Як свідчать дані статистики та інформація преси, підлітки виконують вельми широкий спектр робіт як удома, так і в сільському господарстві, торгівлі, послугах. Сьогодні діти досить активно організовують самостійні робочі місця та у колективі зі своїми робочими ровесниками — миють машини, підробляють мийниками посуду в барі, продають газети в електричці тощо. Чи можна назвати таку роботу працею в юридичному розумінні цього слова?</w:t>
      </w:r>
    </w:p>
    <w:p w:rsidR="000C7AA8" w:rsidRPr="000C7AA8" w:rsidRDefault="000C7AA8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7AA8">
        <w:rPr>
          <w:color w:val="000000"/>
          <w:sz w:val="28"/>
          <w:szCs w:val="28"/>
          <w:lang w:val="uk-UA"/>
        </w:rPr>
        <w:t>Це — «чорна праця», «чорний ринок праці». Кількість неповнолітніх, які бажають працевлаштуватись, значно перевищує кількість офіційних робочих місць. Це підштовхує молодь до пошуків роботи у нерегламентованому (офіційно неоформленому) секторі економіки. Звичайно, влаштуватися на таку роботу простіше, скоріше за все, у вас є шанси знайти саме таку напівлегальну роботу. Але на такій роботі годі чекати виконання вимог законів, навряд чи буде забезпечено і охорону вашої праці, ніхто й не згадуватиме про пільги, що мають надаватися неповнолітнім. Крім того, є й небезпека взагалі залишитися ошуканим — адже ваші відносини ніде не зареєстровані, не закріплені юридично. Захистити вас у разі виникнення будь-яких проблем (вам не сплатили кошти чи сплатили набагато менше, ніж обіцяли, ви зазнали травми під час роботи тощо) буде важко або й взагалі неможливо. Тому кожен має замислитися, чи слід іти тим шляхом.</w:t>
      </w:r>
    </w:p>
    <w:p w:rsidR="000C7AA8" w:rsidRDefault="000C7AA8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0C7AA8">
        <w:rPr>
          <w:b/>
          <w:bCs/>
          <w:color w:val="000000"/>
          <w:sz w:val="28"/>
          <w:szCs w:val="28"/>
          <w:lang w:val="uk-UA"/>
        </w:rPr>
        <w:t xml:space="preserve">ПОМІРКУЄМО РАЗОМ…                                                    </w:t>
      </w:r>
    </w:p>
    <w:p w:rsidR="000C7AA8" w:rsidRPr="000C7AA8" w:rsidRDefault="000C7AA8" w:rsidP="000C7AA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C7AA8">
        <w:rPr>
          <w:i/>
          <w:iCs/>
          <w:color w:val="000000"/>
          <w:sz w:val="28"/>
          <w:szCs w:val="28"/>
          <w:lang w:val="uk-UA"/>
        </w:rPr>
        <w:t>Чому на таку роботу легше влаштуватись?</w:t>
      </w:r>
    </w:p>
    <w:p w:rsidR="000C7AA8" w:rsidRPr="000C7AA8" w:rsidRDefault="000C7AA8" w:rsidP="000C7AA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C7AA8">
        <w:rPr>
          <w:i/>
          <w:iCs/>
          <w:color w:val="000000"/>
          <w:sz w:val="28"/>
          <w:szCs w:val="28"/>
          <w:lang w:val="uk-UA"/>
        </w:rPr>
        <w:t>Уявіть себе підприємцем; як вам вигідніше брати на роботу — на законних підставах чи на умовах “чорного ринку”? Чому?</w:t>
      </w:r>
    </w:p>
    <w:p w:rsidR="000C7AA8" w:rsidRPr="000C7AA8" w:rsidRDefault="000C7AA8" w:rsidP="000C7AA8">
      <w:pPr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0C7AA8">
        <w:rPr>
          <w:b/>
          <w:bCs/>
          <w:color w:val="000000"/>
          <w:sz w:val="28"/>
          <w:szCs w:val="28"/>
          <w:lang w:val="uk-UA"/>
        </w:rPr>
        <w:t>НАШІ ПОРАДИ</w:t>
      </w:r>
    </w:p>
    <w:p w:rsidR="000C7AA8" w:rsidRPr="000C7AA8" w:rsidRDefault="000C7AA8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7AA8">
        <w:rPr>
          <w:color w:val="000000"/>
          <w:sz w:val="28"/>
          <w:szCs w:val="28"/>
          <w:lang w:val="uk-UA"/>
        </w:rPr>
        <w:t>Аби застерегти себе від наслідків праці на “чорному ринку”, пам’ятайте:</w:t>
      </w:r>
    </w:p>
    <w:p w:rsidR="000C7AA8" w:rsidRPr="000C7AA8" w:rsidRDefault="000C7AA8" w:rsidP="000C7AA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sz w:val="28"/>
          <w:szCs w:val="28"/>
        </w:rPr>
      </w:pPr>
      <w:r w:rsidRPr="000C7AA8">
        <w:rPr>
          <w:color w:val="000000"/>
          <w:sz w:val="28"/>
          <w:szCs w:val="28"/>
          <w:lang w:val="uk-UA"/>
        </w:rPr>
        <w:t>Навіть якщо ви домовляєтеся з працедавцем усно, чітко з’ясуйте: термін вашого робочого часу денно, потижнево, розмір і вид заробітної платні (погодинній або залежно від обсягу виконаної праці); як і коли вона буде нараховуватись і виплачуватись.</w:t>
      </w:r>
    </w:p>
    <w:p w:rsidR="000C7AA8" w:rsidRPr="000C7AA8" w:rsidRDefault="000C7AA8" w:rsidP="000C7AA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sz w:val="28"/>
          <w:szCs w:val="28"/>
        </w:rPr>
      </w:pPr>
      <w:r w:rsidRPr="000C7AA8">
        <w:rPr>
          <w:color w:val="000000"/>
          <w:sz w:val="28"/>
          <w:szCs w:val="28"/>
          <w:lang w:val="uk-UA"/>
        </w:rPr>
        <w:t>Якщо від вас не вимагають дозволу батьків на працевлаштування (а вам іще не виповнилося 16 років), ця праця є позазаконною, і ваші права не захищені.</w:t>
      </w:r>
    </w:p>
    <w:p w:rsidR="000C7AA8" w:rsidRPr="000C7AA8" w:rsidRDefault="000C7AA8" w:rsidP="000C7AA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sz w:val="28"/>
          <w:szCs w:val="28"/>
        </w:rPr>
      </w:pPr>
      <w:r w:rsidRPr="000C7AA8">
        <w:rPr>
          <w:color w:val="000000"/>
          <w:sz w:val="28"/>
          <w:szCs w:val="28"/>
          <w:lang w:val="uk-UA"/>
        </w:rPr>
        <w:t>У вас є право на законні пільги щодо характеру, тривалості, оплати праці. Нагадайте про них работодавцеві.</w:t>
      </w:r>
    </w:p>
    <w:p w:rsidR="000C7AA8" w:rsidRPr="000C7AA8" w:rsidRDefault="000C7AA8" w:rsidP="00622EE4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sz w:val="28"/>
          <w:szCs w:val="28"/>
        </w:rPr>
      </w:pPr>
      <w:r w:rsidRPr="000C7AA8">
        <w:rPr>
          <w:color w:val="000000"/>
          <w:sz w:val="28"/>
          <w:szCs w:val="28"/>
          <w:lang w:val="uk-UA"/>
        </w:rPr>
        <w:t>Якщо вам обіцяють високу платню за тяжку, нічну працю то це, скоріш за все, нелегальна праця, і вам буде складно домогтися від роботодавця її реальної оплати.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lastRenderedPageBreak/>
        <w:t>IV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622EE4">
        <w:rPr>
          <w:b/>
          <w:bCs/>
          <w:color w:val="000000"/>
          <w:sz w:val="28"/>
          <w:szCs w:val="28"/>
          <w:lang w:val="uk-UA" w:eastAsia="en-US"/>
        </w:rPr>
        <w:t>Узагальнення й систематизація знань та вмінь учнів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 xml:space="preserve">►   </w:t>
      </w:r>
      <w:r w:rsidRPr="00622EE4">
        <w:rPr>
          <w:b/>
          <w:i/>
          <w:iCs/>
          <w:color w:val="000000"/>
          <w:sz w:val="28"/>
          <w:szCs w:val="28"/>
          <w:lang w:val="uk-UA" w:eastAsia="en-US"/>
        </w:rPr>
        <w:t>Запитання для повторення й обговорення</w:t>
      </w:r>
    </w:p>
    <w:p w:rsidR="00622EE4" w:rsidRPr="000C7AA8" w:rsidRDefault="00622EE4" w:rsidP="000C7AA8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Які роботи можуть виконувати підлітки?</w:t>
      </w:r>
    </w:p>
    <w:p w:rsidR="00622EE4" w:rsidRPr="000C7AA8" w:rsidRDefault="00622EE4" w:rsidP="000C7AA8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Які пільги мають неповнолітні особи?</w:t>
      </w:r>
    </w:p>
    <w:p w:rsidR="00622EE4" w:rsidRPr="000C7AA8" w:rsidRDefault="00622EE4" w:rsidP="000C7AA8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Як законодавство захищає право на працю неповнолітніх?</w:t>
      </w:r>
    </w:p>
    <w:p w:rsidR="00622EE4" w:rsidRPr="000C7AA8" w:rsidRDefault="00622EE4" w:rsidP="000C7AA8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З якою метою встановлюються особливі умови праці для молоді?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622EE4">
        <w:rPr>
          <w:rFonts w:eastAsiaTheme="minorHAnsi"/>
          <w:b/>
          <w:color w:val="000000"/>
          <w:sz w:val="28"/>
          <w:szCs w:val="28"/>
          <w:lang w:val="en-US" w:eastAsia="en-US"/>
        </w:rPr>
        <w:t>V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  <w:r w:rsidRPr="00622EE4">
        <w:rPr>
          <w:b/>
          <w:color w:val="000000"/>
          <w:sz w:val="28"/>
          <w:szCs w:val="28"/>
          <w:lang w:val="uk-UA" w:eastAsia="en-US"/>
        </w:rPr>
        <w:t xml:space="preserve">Самостійна робота учнів 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color w:val="000000"/>
          <w:sz w:val="28"/>
          <w:szCs w:val="28"/>
          <w:lang w:val="uk-UA" w:eastAsia="en-US"/>
        </w:rPr>
        <w:t>Учитель роздає картки для виконання самостійної роботи. Кожна картка містить одне завдання за темою уроку.</w:t>
      </w:r>
    </w:p>
    <w:p w:rsidR="00622EE4" w:rsidRPr="000C7AA8" w:rsidRDefault="00622EE4" w:rsidP="000C7AA8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val="uk-UA"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Сергій, учень 10 класу, був прийнятий на роботу вантажником до продуктового магазину. Чи правомірні дії адміністрації магазину? Обґрун</w:t>
      </w:r>
      <w:r w:rsidRPr="000C7AA8">
        <w:rPr>
          <w:color w:val="000000"/>
          <w:sz w:val="28"/>
          <w:szCs w:val="28"/>
          <w:lang w:val="uk-UA" w:eastAsia="en-US"/>
        </w:rPr>
        <w:softHyphen/>
        <w:t>туйте свою відповідь.</w:t>
      </w:r>
    </w:p>
    <w:p w:rsidR="00622EE4" w:rsidRPr="000C7AA8" w:rsidRDefault="00622EE4" w:rsidP="000C7AA8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val="uk-UA" w:eastAsia="en-US"/>
        </w:rPr>
      </w:pPr>
      <w:r w:rsidRPr="000C7AA8">
        <w:rPr>
          <w:rFonts w:eastAsiaTheme="minorHAnsi"/>
          <w:color w:val="000000"/>
          <w:sz w:val="28"/>
          <w:szCs w:val="28"/>
          <w:lang w:val="uk-UA" w:eastAsia="en-US"/>
        </w:rPr>
        <w:t>17-</w:t>
      </w:r>
      <w:r w:rsidRPr="000C7AA8">
        <w:rPr>
          <w:color w:val="000000"/>
          <w:sz w:val="28"/>
          <w:szCs w:val="28"/>
          <w:lang w:val="uk-UA" w:eastAsia="en-US"/>
        </w:rPr>
        <w:t>річний юнак улаштувався на роботу. Які пільги щодо умов праці має надати йому адміністрація підприємства?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622EE4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VI</w:t>
      </w:r>
      <w:r w:rsidR="000C7AA8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. </w:t>
      </w:r>
      <w:r w:rsidRPr="00622EE4">
        <w:rPr>
          <w:b/>
          <w:bCs/>
          <w:color w:val="000000"/>
          <w:sz w:val="28"/>
          <w:szCs w:val="28"/>
          <w:lang w:val="uk-UA" w:eastAsia="en-US"/>
        </w:rPr>
        <w:t xml:space="preserve">Підсумки уроку </w:t>
      </w:r>
    </w:p>
    <w:p w:rsidR="00622EE4" w:rsidRPr="000C7AA8" w:rsidRDefault="00622EE4" w:rsidP="000C7AA8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Оцінювання самостійної роботи учнів.</w:t>
      </w:r>
    </w:p>
    <w:p w:rsidR="00622EE4" w:rsidRPr="000C7AA8" w:rsidRDefault="00622EE4" w:rsidP="000C7AA8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Учні підбивають підсумки, застосовуючи нові знання, які вони здо</w:t>
      </w:r>
      <w:r w:rsidRPr="000C7AA8">
        <w:rPr>
          <w:color w:val="000000"/>
          <w:sz w:val="28"/>
          <w:szCs w:val="28"/>
          <w:lang w:val="uk-UA" w:eastAsia="en-US"/>
        </w:rPr>
        <w:softHyphen/>
        <w:t>були на уроці.</w:t>
      </w:r>
    </w:p>
    <w:p w:rsidR="00622EE4" w:rsidRPr="00622EE4" w:rsidRDefault="00622EE4" w:rsidP="000C7AA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2EE4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VII</w:t>
      </w:r>
      <w:r w:rsidRPr="00622EE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. </w:t>
      </w:r>
      <w:r w:rsidRPr="00622EE4">
        <w:rPr>
          <w:b/>
          <w:bCs/>
          <w:color w:val="000000"/>
          <w:sz w:val="28"/>
          <w:szCs w:val="28"/>
          <w:lang w:val="uk-UA" w:eastAsia="en-US"/>
        </w:rPr>
        <w:t xml:space="preserve">Домашнє завдання </w:t>
      </w:r>
    </w:p>
    <w:p w:rsidR="00622EE4" w:rsidRPr="000C7AA8" w:rsidRDefault="00622EE4" w:rsidP="000C7AA8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Дайте визначення поняттям: резюме, трудовий договір.</w:t>
      </w:r>
    </w:p>
    <w:p w:rsidR="00622EE4" w:rsidRPr="000C7AA8" w:rsidRDefault="00622EE4" w:rsidP="000C7AA8">
      <w:pPr>
        <w:pStyle w:val="a3"/>
        <w:numPr>
          <w:ilvl w:val="0"/>
          <w:numId w:val="14"/>
        </w:numPr>
        <w:jc w:val="both"/>
        <w:rPr>
          <w:color w:val="000000"/>
          <w:sz w:val="28"/>
          <w:szCs w:val="28"/>
          <w:lang w:val="uk-UA" w:eastAsia="en-US"/>
        </w:rPr>
      </w:pPr>
      <w:r w:rsidRPr="000C7AA8">
        <w:rPr>
          <w:color w:val="000000"/>
          <w:sz w:val="28"/>
          <w:szCs w:val="28"/>
          <w:lang w:val="uk-UA" w:eastAsia="en-US"/>
        </w:rPr>
        <w:t>Складіть заяву про прийняття на роботу.</w:t>
      </w:r>
    </w:p>
    <w:p w:rsidR="000C7AA8" w:rsidRPr="00622EE4" w:rsidRDefault="000C7AA8" w:rsidP="00622EE4">
      <w:pPr>
        <w:rPr>
          <w:sz w:val="28"/>
          <w:szCs w:val="28"/>
        </w:rPr>
      </w:pPr>
    </w:p>
    <w:sectPr w:rsidR="000C7AA8" w:rsidRPr="00622EE4" w:rsidSect="000C7AA8">
      <w:footerReference w:type="default" r:id="rId7"/>
      <w:pgSz w:w="11906" w:h="16838"/>
      <w:pgMar w:top="567" w:right="850" w:bottom="567" w:left="851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5FA" w:rsidRDefault="00F655FA" w:rsidP="000C7AA8">
      <w:r>
        <w:separator/>
      </w:r>
    </w:p>
  </w:endnote>
  <w:endnote w:type="continuationSeparator" w:id="1">
    <w:p w:rsidR="00F655FA" w:rsidRDefault="00F655FA" w:rsidP="000C7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1066"/>
      <w:docPartObj>
        <w:docPartGallery w:val="Page Numbers (Bottom of Page)"/>
        <w:docPartUnique/>
      </w:docPartObj>
    </w:sdtPr>
    <w:sdtContent>
      <w:p w:rsidR="000C7AA8" w:rsidRDefault="000C7AA8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C7AA8" w:rsidRDefault="000C7A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5FA" w:rsidRDefault="00F655FA" w:rsidP="000C7AA8">
      <w:r>
        <w:separator/>
      </w:r>
    </w:p>
  </w:footnote>
  <w:footnote w:type="continuationSeparator" w:id="1">
    <w:p w:rsidR="00F655FA" w:rsidRDefault="00F655FA" w:rsidP="000C7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055"/>
    <w:multiLevelType w:val="hybridMultilevel"/>
    <w:tmpl w:val="CA049A6A"/>
    <w:lvl w:ilvl="0" w:tplc="D214F858">
      <w:start w:val="1"/>
      <w:numFmt w:val="decimal"/>
      <w:lvlText w:val="%1."/>
      <w:lvlJc w:val="left"/>
      <w:pPr>
        <w:ind w:left="1857" w:hanging="12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66498"/>
    <w:multiLevelType w:val="hybridMultilevel"/>
    <w:tmpl w:val="3F82C5FA"/>
    <w:lvl w:ilvl="0" w:tplc="9440FFF0">
      <w:start w:val="1"/>
      <w:numFmt w:val="decimal"/>
      <w:lvlText w:val="%1."/>
      <w:lvlJc w:val="left"/>
      <w:pPr>
        <w:ind w:left="1482" w:hanging="9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0722D2"/>
    <w:multiLevelType w:val="hybridMultilevel"/>
    <w:tmpl w:val="B8288A34"/>
    <w:lvl w:ilvl="0" w:tplc="23E68D7E">
      <w:start w:val="1"/>
      <w:numFmt w:val="decimal"/>
      <w:lvlText w:val="%1.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A1531E"/>
    <w:multiLevelType w:val="hybridMultilevel"/>
    <w:tmpl w:val="E7B6EC50"/>
    <w:lvl w:ilvl="0" w:tplc="3F8C40CE">
      <w:start w:val="1"/>
      <w:numFmt w:val="decimal"/>
      <w:lvlText w:val="%1."/>
      <w:lvlJc w:val="left"/>
      <w:pPr>
        <w:ind w:left="1017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A6212"/>
    <w:multiLevelType w:val="hybridMultilevel"/>
    <w:tmpl w:val="83803364"/>
    <w:lvl w:ilvl="0" w:tplc="3F8C40CE">
      <w:start w:val="1"/>
      <w:numFmt w:val="decimal"/>
      <w:lvlText w:val="%1."/>
      <w:lvlJc w:val="left"/>
      <w:pPr>
        <w:ind w:left="1017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A82A21"/>
    <w:multiLevelType w:val="hybridMultilevel"/>
    <w:tmpl w:val="C0E6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A33AF"/>
    <w:multiLevelType w:val="hybridMultilevel"/>
    <w:tmpl w:val="1556D1D0"/>
    <w:lvl w:ilvl="0" w:tplc="3F8C40CE">
      <w:start w:val="1"/>
      <w:numFmt w:val="decimal"/>
      <w:lvlText w:val="%1."/>
      <w:lvlJc w:val="left"/>
      <w:pPr>
        <w:ind w:left="1584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BF00961"/>
    <w:multiLevelType w:val="hybridMultilevel"/>
    <w:tmpl w:val="3EC8035E"/>
    <w:lvl w:ilvl="0" w:tplc="3F8C40CE">
      <w:start w:val="1"/>
      <w:numFmt w:val="decimal"/>
      <w:lvlText w:val="%1."/>
      <w:lvlJc w:val="left"/>
      <w:pPr>
        <w:ind w:left="1017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FB0668"/>
    <w:multiLevelType w:val="hybridMultilevel"/>
    <w:tmpl w:val="CAF6D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85ED2"/>
    <w:multiLevelType w:val="hybridMultilevel"/>
    <w:tmpl w:val="AD1C76C6"/>
    <w:lvl w:ilvl="0" w:tplc="23E68D7E">
      <w:start w:val="1"/>
      <w:numFmt w:val="decimal"/>
      <w:lvlText w:val="%1."/>
      <w:lvlJc w:val="left"/>
      <w:pPr>
        <w:ind w:left="1494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243C5D"/>
    <w:multiLevelType w:val="hybridMultilevel"/>
    <w:tmpl w:val="13202BFE"/>
    <w:lvl w:ilvl="0" w:tplc="1C066EEA">
      <w:start w:val="1"/>
      <w:numFmt w:val="bullet"/>
      <w:lvlText w:val="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36256FA6"/>
    <w:multiLevelType w:val="hybridMultilevel"/>
    <w:tmpl w:val="405EE9AA"/>
    <w:lvl w:ilvl="0" w:tplc="13B2F240">
      <w:start w:val="1"/>
      <w:numFmt w:val="decimal"/>
      <w:lvlText w:val="%1."/>
      <w:lvlJc w:val="left"/>
      <w:pPr>
        <w:ind w:left="1017" w:hanging="45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1B03A8"/>
    <w:multiLevelType w:val="hybridMultilevel"/>
    <w:tmpl w:val="DE261C46"/>
    <w:lvl w:ilvl="0" w:tplc="D214F858">
      <w:start w:val="1"/>
      <w:numFmt w:val="decimal"/>
      <w:lvlText w:val="%1."/>
      <w:lvlJc w:val="left"/>
      <w:pPr>
        <w:ind w:left="2424" w:hanging="12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0F82CA8"/>
    <w:multiLevelType w:val="hybridMultilevel"/>
    <w:tmpl w:val="D39CC1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8C32C86"/>
    <w:multiLevelType w:val="hybridMultilevel"/>
    <w:tmpl w:val="38E29116"/>
    <w:lvl w:ilvl="0" w:tplc="DF844E82">
      <w:start w:val="1"/>
      <w:numFmt w:val="decimal"/>
      <w:lvlText w:val="%1."/>
      <w:lvlJc w:val="left"/>
      <w:pPr>
        <w:ind w:left="1017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0575668"/>
    <w:multiLevelType w:val="hybridMultilevel"/>
    <w:tmpl w:val="4236948A"/>
    <w:lvl w:ilvl="0" w:tplc="DF844E82">
      <w:start w:val="1"/>
      <w:numFmt w:val="decimal"/>
      <w:lvlText w:val="%1."/>
      <w:lvlJc w:val="left"/>
      <w:pPr>
        <w:ind w:left="1584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CD22F38"/>
    <w:multiLevelType w:val="hybridMultilevel"/>
    <w:tmpl w:val="878EB7FA"/>
    <w:lvl w:ilvl="0" w:tplc="FC4EE754">
      <w:start w:val="1"/>
      <w:numFmt w:val="decimal"/>
      <w:lvlText w:val="%1."/>
      <w:lvlJc w:val="left"/>
      <w:pPr>
        <w:ind w:left="2214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3766F7A"/>
    <w:multiLevelType w:val="hybridMultilevel"/>
    <w:tmpl w:val="E878050A"/>
    <w:lvl w:ilvl="0" w:tplc="9440FFF0">
      <w:start w:val="1"/>
      <w:numFmt w:val="decimal"/>
      <w:lvlText w:val="%1."/>
      <w:lvlJc w:val="left"/>
      <w:pPr>
        <w:ind w:left="2049" w:hanging="9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C4E4584"/>
    <w:multiLevelType w:val="hybridMultilevel"/>
    <w:tmpl w:val="3EE66B80"/>
    <w:lvl w:ilvl="0" w:tplc="FC4EE754">
      <w:start w:val="1"/>
      <w:numFmt w:val="decimal"/>
      <w:lvlText w:val="%1."/>
      <w:lvlJc w:val="left"/>
      <w:pPr>
        <w:ind w:left="1647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F7361"/>
    <w:multiLevelType w:val="hybridMultilevel"/>
    <w:tmpl w:val="634CC0F8"/>
    <w:lvl w:ilvl="0" w:tplc="1C066EEA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2"/>
  </w:num>
  <w:num w:numId="5">
    <w:abstractNumId w:val="9"/>
  </w:num>
  <w:num w:numId="6">
    <w:abstractNumId w:val="1"/>
  </w:num>
  <w:num w:numId="7">
    <w:abstractNumId w:val="17"/>
  </w:num>
  <w:num w:numId="8">
    <w:abstractNumId w:val="14"/>
  </w:num>
  <w:num w:numId="9">
    <w:abstractNumId w:val="15"/>
  </w:num>
  <w:num w:numId="10">
    <w:abstractNumId w:val="0"/>
  </w:num>
  <w:num w:numId="11">
    <w:abstractNumId w:val="12"/>
  </w:num>
  <w:num w:numId="12">
    <w:abstractNumId w:val="4"/>
  </w:num>
  <w:num w:numId="13">
    <w:abstractNumId w:val="3"/>
  </w:num>
  <w:num w:numId="14">
    <w:abstractNumId w:val="7"/>
  </w:num>
  <w:num w:numId="15">
    <w:abstractNumId w:val="19"/>
  </w:num>
  <w:num w:numId="16">
    <w:abstractNumId w:val="6"/>
  </w:num>
  <w:num w:numId="17">
    <w:abstractNumId w:val="18"/>
  </w:num>
  <w:num w:numId="18">
    <w:abstractNumId w:val="16"/>
  </w:num>
  <w:num w:numId="19">
    <w:abstractNumId w:val="1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EE4"/>
    <w:rsid w:val="000C7AA8"/>
    <w:rsid w:val="00164B10"/>
    <w:rsid w:val="001A5240"/>
    <w:rsid w:val="003C73B6"/>
    <w:rsid w:val="00534F70"/>
    <w:rsid w:val="00622EE4"/>
    <w:rsid w:val="00C818CE"/>
    <w:rsid w:val="00F6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E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C7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7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7A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7A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cp:lastPrinted>2010-01-05T11:11:00Z</cp:lastPrinted>
  <dcterms:created xsi:type="dcterms:W3CDTF">2010-01-05T10:55:00Z</dcterms:created>
  <dcterms:modified xsi:type="dcterms:W3CDTF">2010-01-05T11:14:00Z</dcterms:modified>
</cp:coreProperties>
</file>